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45" w:rsidRDefault="00567945" w:rsidP="00567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567945" w:rsidRDefault="00567945" w:rsidP="00567945">
      <w:pPr>
        <w:jc w:val="center"/>
      </w:pPr>
      <w:r>
        <w:t xml:space="preserve">проверки финансово-бюджетной деятельности </w:t>
      </w:r>
      <w:proofErr w:type="gramStart"/>
      <w:r>
        <w:t>муниципального</w:t>
      </w:r>
      <w:proofErr w:type="gramEnd"/>
    </w:p>
    <w:p w:rsidR="00567945" w:rsidRPr="00567945" w:rsidRDefault="00567945" w:rsidP="00567945">
      <w:pPr>
        <w:jc w:val="center"/>
      </w:pPr>
      <w:r>
        <w:t xml:space="preserve">бюджетного учреждения городского округа Домодедово </w:t>
      </w:r>
      <w:r w:rsidR="00716F2E">
        <w:t>«</w:t>
      </w:r>
      <w:r>
        <w:t>Молодежный комплексный центр «Победа»</w:t>
      </w:r>
    </w:p>
    <w:p w:rsidR="00567945" w:rsidRDefault="00567945" w:rsidP="00567945">
      <w:pPr>
        <w:jc w:val="center"/>
      </w:pPr>
    </w:p>
    <w:p w:rsidR="00567945" w:rsidRDefault="00567945" w:rsidP="00567945">
      <w:pPr>
        <w:jc w:val="center"/>
      </w:pPr>
    </w:p>
    <w:p w:rsidR="00567945" w:rsidRDefault="00567945" w:rsidP="00567945">
      <w:pPr>
        <w:jc w:val="both"/>
      </w:pPr>
      <w:r>
        <w:t xml:space="preserve">«03» ноября 2017 г.                                                                                             г. Домодедово </w:t>
      </w:r>
    </w:p>
    <w:p w:rsidR="00567945" w:rsidRDefault="00567945" w:rsidP="00567945">
      <w:pPr>
        <w:jc w:val="both"/>
      </w:pPr>
    </w:p>
    <w:p w:rsidR="00567945" w:rsidRDefault="00567945" w:rsidP="00567945">
      <w:pPr>
        <w:jc w:val="both"/>
      </w:pPr>
    </w:p>
    <w:p w:rsidR="00567945" w:rsidRDefault="00567945" w:rsidP="00567945">
      <w:pPr>
        <w:tabs>
          <w:tab w:val="left" w:pos="3780"/>
        </w:tabs>
        <w:ind w:firstLine="900"/>
        <w:jc w:val="both"/>
      </w:pPr>
      <w:r>
        <w:t xml:space="preserve">В соответствии с планом проверок на 2017 год на основании приказа №24 от 18.10.2017г. Счетной палатой городского округа Домодедово Московской области проведена проверка финансово-бюджетной деятельности Муниципального бюджетного учреждения городского округа Домодедово </w:t>
      </w:r>
      <w:r w:rsidR="00716F2E">
        <w:t>«</w:t>
      </w:r>
      <w:r>
        <w:t>Молодежный комплексный центр «Победа»  за период с 01.01.2014г. по 31.12.2016г.</w:t>
      </w:r>
    </w:p>
    <w:p w:rsidR="00567945" w:rsidRDefault="00567945" w:rsidP="00567945">
      <w:pPr>
        <w:ind w:firstLine="900"/>
      </w:pPr>
      <w:r>
        <w:t>В проверке принимал участие:</w:t>
      </w:r>
    </w:p>
    <w:p w:rsidR="00567945" w:rsidRDefault="00567945" w:rsidP="00567945">
      <w:r>
        <w:t>-  инспектор Счетной палаты городского округа Домодедово  Бочкова О.А.</w:t>
      </w:r>
    </w:p>
    <w:p w:rsidR="00567945" w:rsidRDefault="00567945" w:rsidP="00567945">
      <w:pPr>
        <w:ind w:firstLine="900"/>
        <w:jc w:val="both"/>
      </w:pPr>
      <w:r>
        <w:t>Сроки проведения проверки с 23.10.2017г. по 03.11.2017г.</w:t>
      </w:r>
    </w:p>
    <w:p w:rsidR="00567945" w:rsidRDefault="00567945" w:rsidP="00567945">
      <w:pPr>
        <w:tabs>
          <w:tab w:val="left" w:pos="3780"/>
        </w:tabs>
        <w:ind w:firstLine="900"/>
        <w:jc w:val="both"/>
      </w:pPr>
      <w:r>
        <w:t>Проверены бухгалтерские документы, подтверждающие использование средств субсидий, выделенных из бюджета городского округа Домодедово в проверяемом периоде.</w:t>
      </w:r>
    </w:p>
    <w:p w:rsidR="00567945" w:rsidRDefault="00567945" w:rsidP="00567945">
      <w:pPr>
        <w:tabs>
          <w:tab w:val="left" w:pos="3780"/>
        </w:tabs>
        <w:ind w:firstLine="900"/>
        <w:jc w:val="both"/>
      </w:pPr>
      <w:r>
        <w:t>В проверяемом периоде право подписи денежных и расчетных документов имели:</w:t>
      </w:r>
    </w:p>
    <w:p w:rsidR="00567945" w:rsidRPr="00690397" w:rsidRDefault="00567945" w:rsidP="00567945">
      <w:pPr>
        <w:tabs>
          <w:tab w:val="left" w:pos="3780"/>
        </w:tabs>
        <w:jc w:val="both"/>
      </w:pPr>
      <w:r>
        <w:t xml:space="preserve">-  Директор МБУ «МКЦ «Победа»  - </w:t>
      </w:r>
      <w:proofErr w:type="spellStart"/>
      <w:r>
        <w:t>Самолин</w:t>
      </w:r>
      <w:proofErr w:type="spellEnd"/>
      <w:r>
        <w:t xml:space="preserve"> И.П., работавший с 01.01.2014г. по 20.10.2015г. С 21.10.2015г. по 26.06.2017г. в должности директора работал </w:t>
      </w:r>
      <w:proofErr w:type="spellStart"/>
      <w:r>
        <w:t>Коташевич</w:t>
      </w:r>
      <w:proofErr w:type="spellEnd"/>
      <w:r>
        <w:t xml:space="preserve"> А.Н. С 27.06.2017г. по настоящее время директором МБУ «МКЦ «Победа» является Гончарова О.В.</w:t>
      </w:r>
    </w:p>
    <w:p w:rsidR="008A69AF" w:rsidRDefault="008A69AF" w:rsidP="008A69AF">
      <w:pPr>
        <w:tabs>
          <w:tab w:val="left" w:pos="3780"/>
        </w:tabs>
        <w:ind w:firstLine="900"/>
        <w:jc w:val="both"/>
      </w:pPr>
      <w:r>
        <w:t xml:space="preserve">В соответствии с договором о бухгалтерском обслуживании от </w:t>
      </w:r>
      <w:r w:rsidRPr="008A69AF">
        <w:t>10</w:t>
      </w:r>
      <w:r>
        <w:t>.</w:t>
      </w:r>
      <w:r w:rsidRPr="008A69AF">
        <w:t>12</w:t>
      </w:r>
      <w:r>
        <w:t>.2012г. №</w:t>
      </w:r>
      <w:r w:rsidRPr="008A69AF">
        <w:t>5</w:t>
      </w:r>
      <w:r>
        <w:t xml:space="preserve"> полномочия по ведению бухгалтерского учета переданы муниципальному бюджетному учреждению городского округа Домодедово «Центр обслуживания учреждений».</w:t>
      </w:r>
    </w:p>
    <w:p w:rsidR="008A69AF" w:rsidRPr="008A69AF" w:rsidRDefault="008A69AF" w:rsidP="008A69AF">
      <w:pPr>
        <w:ind w:firstLine="900"/>
        <w:jc w:val="both"/>
      </w:pPr>
      <w:r>
        <w:t>Ответственным за бухгалтерское обслуживание МБУ «МКЦ «Победа» является директор МБУ «Центр  обслуживания учреждений» Князева Н.В.</w:t>
      </w:r>
    </w:p>
    <w:p w:rsidR="00567945" w:rsidRDefault="00567945" w:rsidP="00567945">
      <w:pPr>
        <w:tabs>
          <w:tab w:val="left" w:pos="3780"/>
        </w:tabs>
        <w:jc w:val="both"/>
      </w:pPr>
      <w:r>
        <w:t xml:space="preserve">               Банковские документы проверены выборочным методом.  </w:t>
      </w:r>
    </w:p>
    <w:p w:rsidR="00567945" w:rsidRDefault="00567945" w:rsidP="00567945">
      <w:pPr>
        <w:tabs>
          <w:tab w:val="left" w:pos="3780"/>
        </w:tabs>
        <w:jc w:val="both"/>
      </w:pPr>
    </w:p>
    <w:p w:rsidR="00567945" w:rsidRDefault="00567945" w:rsidP="00567945">
      <w:pPr>
        <w:tabs>
          <w:tab w:val="left" w:pos="3780"/>
        </w:tabs>
        <w:jc w:val="center"/>
        <w:rPr>
          <w:b/>
        </w:rPr>
      </w:pPr>
      <w:r>
        <w:rPr>
          <w:b/>
        </w:rPr>
        <w:t>Проверкой установлено:</w:t>
      </w:r>
    </w:p>
    <w:p w:rsidR="00567945" w:rsidRDefault="00567945" w:rsidP="00567945">
      <w:pPr>
        <w:tabs>
          <w:tab w:val="left" w:pos="3780"/>
        </w:tabs>
        <w:jc w:val="center"/>
        <w:rPr>
          <w:b/>
        </w:rPr>
      </w:pPr>
    </w:p>
    <w:p w:rsidR="00567945" w:rsidRDefault="00567945" w:rsidP="00567945">
      <w:pPr>
        <w:tabs>
          <w:tab w:val="left" w:pos="3780"/>
        </w:tabs>
        <w:ind w:firstLine="851"/>
        <w:jc w:val="both"/>
      </w:pPr>
      <w:r>
        <w:t>Муниципальное бюджетное учреждение городского округа Домодедово «Молодежный комплексный центр «Победа», в дальнейшем именуемое «Учреждение», создано в соответствии с Гражданским кодексом Российской Федерации, постановлением главы Домодедовского района Московской области от 03.02.2005г. №333 «О создании муницип</w:t>
      </w:r>
      <w:r w:rsidR="00716F2E">
        <w:t>а</w:t>
      </w:r>
      <w:r>
        <w:t>льного учреждения «Молодежный комплексный центр «Победа».</w:t>
      </w:r>
    </w:p>
    <w:p w:rsidR="00716F2E" w:rsidRDefault="00716F2E" w:rsidP="00567945">
      <w:pPr>
        <w:tabs>
          <w:tab w:val="left" w:pos="3780"/>
        </w:tabs>
        <w:ind w:firstLine="851"/>
        <w:jc w:val="both"/>
      </w:pPr>
      <w:r>
        <w:t xml:space="preserve">Место нахождения Учреждения: 142000, Московская область, г. Домодедово, </w:t>
      </w:r>
      <w:proofErr w:type="spellStart"/>
      <w:r>
        <w:t>мкр</w:t>
      </w:r>
      <w:proofErr w:type="spellEnd"/>
      <w:r>
        <w:t>. Центральный, площадь 30-летия Победы, д.2.</w:t>
      </w:r>
    </w:p>
    <w:p w:rsidR="00716F2E" w:rsidRDefault="00716F2E" w:rsidP="00567945">
      <w:pPr>
        <w:tabs>
          <w:tab w:val="left" w:pos="3780"/>
        </w:tabs>
        <w:ind w:firstLine="851"/>
        <w:jc w:val="both"/>
      </w:pPr>
      <w:proofErr w:type="gramStart"/>
      <w:r>
        <w:t>Учреждение является некоммерческой организацией, созданной муниципальным образованием «Городской округ Домодедово» Московской области для оказания услуг в целях реализации предусмотренных законодательством Российской Федерации полномочий органов местного самоуправления городского округа Домодедово по реализации молодежной политики на территории городского округа Домодедово.</w:t>
      </w:r>
      <w:proofErr w:type="gramEnd"/>
    </w:p>
    <w:p w:rsidR="00716F2E" w:rsidRDefault="00716F2E" w:rsidP="00567945">
      <w:pPr>
        <w:tabs>
          <w:tab w:val="left" w:pos="3780"/>
        </w:tabs>
        <w:ind w:firstLine="851"/>
        <w:jc w:val="both"/>
      </w:pPr>
      <w:r>
        <w:t>Учредителем Учреждения является муниципальное образование «Городской округ Домодедово» Московской области.</w:t>
      </w:r>
    </w:p>
    <w:p w:rsidR="00716F2E" w:rsidRDefault="00716F2E" w:rsidP="00567945">
      <w:pPr>
        <w:tabs>
          <w:tab w:val="left" w:pos="3780"/>
        </w:tabs>
        <w:ind w:firstLine="851"/>
        <w:jc w:val="both"/>
      </w:pPr>
      <w:r>
        <w:t>Полномочия и функции Учредителя Учреждения осуществляет Администрация городского округа Домодедово Московской области.</w:t>
      </w:r>
    </w:p>
    <w:p w:rsidR="00716F2E" w:rsidRPr="006A41FE" w:rsidRDefault="00716F2E" w:rsidP="00567945">
      <w:pPr>
        <w:tabs>
          <w:tab w:val="left" w:pos="3780"/>
        </w:tabs>
        <w:ind w:firstLine="851"/>
        <w:jc w:val="both"/>
      </w:pPr>
      <w:r>
        <w:lastRenderedPageBreak/>
        <w:t>Учреждение является юридическим лицом и считается созданным как юридическое лицо с момента его государственной регистрации.</w:t>
      </w:r>
    </w:p>
    <w:p w:rsidR="006A41FE" w:rsidRPr="000B5AAF" w:rsidRDefault="006A41FE" w:rsidP="006A41FE">
      <w:pPr>
        <w:ind w:firstLine="900"/>
        <w:jc w:val="both"/>
      </w:pPr>
      <w:r w:rsidRPr="000B5AAF">
        <w:t>Как юридическое лицо, в соответствии с Федеральным законом «О государственной регистрации юридических лиц» от 08.08.2001г. №129-ФЗ, МБУ   «</w:t>
      </w:r>
      <w:r w:rsidR="008C6699" w:rsidRPr="000B5AAF">
        <w:t>МКЦ «Победа</w:t>
      </w:r>
      <w:r w:rsidRPr="000B5AAF">
        <w:t>»  внесено в Единый государственный реестр юридических лиц под основным государственным регистрационным номером 10</w:t>
      </w:r>
      <w:r w:rsidR="000B5AAF" w:rsidRPr="000B5AAF">
        <w:t>5</w:t>
      </w:r>
      <w:r w:rsidRPr="000B5AAF">
        <w:t>500</w:t>
      </w:r>
      <w:r w:rsidR="000B5AAF" w:rsidRPr="000B5AAF">
        <w:t>1517306</w:t>
      </w:r>
      <w:r w:rsidRPr="000B5AAF">
        <w:t>.</w:t>
      </w:r>
    </w:p>
    <w:p w:rsidR="006A41FE" w:rsidRDefault="006A41FE" w:rsidP="006A41FE">
      <w:pPr>
        <w:ind w:firstLine="900"/>
        <w:jc w:val="both"/>
      </w:pPr>
      <w:r w:rsidRPr="000B5AAF">
        <w:t>При регистрации и постановке на учет в налоговом органе присвоен идентификационный номер налогоплательщика 50090</w:t>
      </w:r>
      <w:r w:rsidR="000B5AAF" w:rsidRPr="000B5AAF">
        <w:t>49803</w:t>
      </w:r>
      <w:r w:rsidRPr="000B5AAF">
        <w:t>, КПП 500901001, ОКПО –</w:t>
      </w:r>
      <w:r w:rsidRPr="00E262AB">
        <w:t xml:space="preserve"> </w:t>
      </w:r>
      <w:r w:rsidR="00E262AB">
        <w:t>78063604</w:t>
      </w:r>
      <w:r w:rsidRPr="00E262AB">
        <w:t>, ОКОГУ – 421</w:t>
      </w:r>
      <w:r w:rsidR="00E262AB">
        <w:t>0</w:t>
      </w:r>
      <w:r w:rsidRPr="00E262AB">
        <w:t xml:space="preserve">007,  ОКФС – 14, ОКОПФ – 75403, </w:t>
      </w:r>
      <w:r w:rsidR="0007295A">
        <w:t>ОКВЭД – 84.11</w:t>
      </w:r>
      <w:r w:rsidRPr="00E262AB">
        <w:t>.</w:t>
      </w:r>
    </w:p>
    <w:p w:rsidR="006A41FE" w:rsidRDefault="006A41FE" w:rsidP="006A41FE">
      <w:pPr>
        <w:tabs>
          <w:tab w:val="left" w:pos="3780"/>
        </w:tabs>
        <w:ind w:firstLine="900"/>
        <w:jc w:val="both"/>
      </w:pPr>
      <w:r>
        <w:t>Имущество Учреждения закреплено за ним на праве оперативного управления.</w:t>
      </w:r>
    </w:p>
    <w:p w:rsidR="006A41FE" w:rsidRDefault="006A41FE" w:rsidP="006A41FE">
      <w:pPr>
        <w:tabs>
          <w:tab w:val="left" w:pos="3780"/>
        </w:tabs>
        <w:ind w:firstLine="900"/>
        <w:jc w:val="both"/>
      </w:pPr>
      <w:r>
        <w:t>Собственником имущества Учреждения является муниципальное образование «Городской округ Домодедово» Московской области.</w:t>
      </w:r>
    </w:p>
    <w:p w:rsidR="006A41FE" w:rsidRDefault="006A41FE" w:rsidP="006A41FE">
      <w:pPr>
        <w:tabs>
          <w:tab w:val="left" w:pos="3780"/>
        </w:tabs>
        <w:ind w:firstLine="900"/>
        <w:jc w:val="both"/>
      </w:pPr>
      <w:r>
        <w:t>Учреждение имеет филиалы:</w:t>
      </w:r>
    </w:p>
    <w:p w:rsidR="006A41FE" w:rsidRDefault="006A41FE" w:rsidP="006A41FE">
      <w:pPr>
        <w:tabs>
          <w:tab w:val="left" w:pos="3780"/>
        </w:tabs>
        <w:jc w:val="both"/>
      </w:pPr>
      <w:proofErr w:type="gramStart"/>
      <w:r>
        <w:t>- «Молодежный центр технического творчества «Интеграл», расположенный по адресу: 142030, Московская область, г. Домодедово, с. Ям, ул. Школьная, д.14;</w:t>
      </w:r>
      <w:proofErr w:type="gramEnd"/>
    </w:p>
    <w:p w:rsidR="006A41FE" w:rsidRDefault="006A41FE" w:rsidP="006A41FE">
      <w:pPr>
        <w:tabs>
          <w:tab w:val="left" w:pos="3780"/>
        </w:tabs>
        <w:jc w:val="both"/>
      </w:pPr>
      <w:r>
        <w:t xml:space="preserve">-  «Молодежный военно-патриотический клуб «Знамя», расположенный по адресу: 142000, Московская область, г. Домодедово, </w:t>
      </w:r>
      <w:proofErr w:type="spellStart"/>
      <w:r>
        <w:t>мкр</w:t>
      </w:r>
      <w:proofErr w:type="spellEnd"/>
      <w:r>
        <w:t>. Северный, ул. Овражная, д.1, кор.2.;</w:t>
      </w:r>
    </w:p>
    <w:p w:rsidR="006A41FE" w:rsidRDefault="00E262AB" w:rsidP="006A41FE">
      <w:pPr>
        <w:tabs>
          <w:tab w:val="left" w:pos="3780"/>
        </w:tabs>
        <w:jc w:val="both"/>
      </w:pPr>
      <w:r>
        <w:t xml:space="preserve">-  «Молодежный центр по месту жительства «Спутник», расположенный по адресу: 142002, Московская область, г. Домодедово, </w:t>
      </w:r>
      <w:proofErr w:type="spellStart"/>
      <w:r>
        <w:t>мкр</w:t>
      </w:r>
      <w:proofErr w:type="spellEnd"/>
      <w:r>
        <w:t xml:space="preserve">. </w:t>
      </w:r>
      <w:proofErr w:type="gramStart"/>
      <w:r>
        <w:t>Западный</w:t>
      </w:r>
      <w:proofErr w:type="gramEnd"/>
      <w:r>
        <w:t>, ул. Текстильщиков, стр. 1б с клубами по месту жительства:</w:t>
      </w:r>
    </w:p>
    <w:p w:rsidR="00E262AB" w:rsidRDefault="00E262AB" w:rsidP="006A41FE">
      <w:pPr>
        <w:tabs>
          <w:tab w:val="left" w:pos="3780"/>
        </w:tabs>
        <w:jc w:val="both"/>
      </w:pPr>
      <w:r>
        <w:t xml:space="preserve">-  «Планета», </w:t>
      </w:r>
      <w:proofErr w:type="gramStart"/>
      <w:r>
        <w:t>расположенный</w:t>
      </w:r>
      <w:proofErr w:type="gramEnd"/>
      <w:r>
        <w:t xml:space="preserve"> по адресу: 142000,Московская область, г. Домодедово, </w:t>
      </w:r>
      <w:proofErr w:type="spellStart"/>
      <w:r>
        <w:t>мкр</w:t>
      </w:r>
      <w:proofErr w:type="spellEnd"/>
      <w:r>
        <w:t>. Центральный, ул. Корнеева, д. 42;</w:t>
      </w:r>
    </w:p>
    <w:p w:rsidR="00E262AB" w:rsidRDefault="00E262AB" w:rsidP="006A41FE">
      <w:pPr>
        <w:tabs>
          <w:tab w:val="left" w:pos="3780"/>
        </w:tabs>
        <w:jc w:val="both"/>
      </w:pPr>
      <w:r>
        <w:t xml:space="preserve">-  «Сатурн», расположенный по адресу: 142000, Московская область, г. Домодедово, </w:t>
      </w:r>
      <w:proofErr w:type="spellStart"/>
      <w:r>
        <w:t>мкр</w:t>
      </w:r>
      <w:proofErr w:type="spellEnd"/>
      <w:r>
        <w:t>. Центральный, Подольский проезд, д.10;</w:t>
      </w:r>
    </w:p>
    <w:p w:rsidR="00E262AB" w:rsidRDefault="00E262AB" w:rsidP="006A41FE">
      <w:pPr>
        <w:tabs>
          <w:tab w:val="left" w:pos="3780"/>
        </w:tabs>
        <w:jc w:val="both"/>
      </w:pPr>
      <w:r>
        <w:t xml:space="preserve">-  «Радуга», </w:t>
      </w:r>
      <w:proofErr w:type="gramStart"/>
      <w:r>
        <w:t>расположенный</w:t>
      </w:r>
      <w:proofErr w:type="gramEnd"/>
      <w:r>
        <w:t xml:space="preserve"> по адресу: 142020, Московская область, г. Домодедово, </w:t>
      </w:r>
      <w:proofErr w:type="spellStart"/>
      <w:r>
        <w:t>мкр</w:t>
      </w:r>
      <w:proofErr w:type="spellEnd"/>
      <w:r>
        <w:t xml:space="preserve">. Западный, ул. 25-лет </w:t>
      </w:r>
      <w:proofErr w:type="spellStart"/>
      <w:r>
        <w:t>Октяюря</w:t>
      </w:r>
      <w:proofErr w:type="spellEnd"/>
      <w:r>
        <w:t>, д.19;</w:t>
      </w:r>
    </w:p>
    <w:p w:rsidR="00E262AB" w:rsidRDefault="00E262AB" w:rsidP="006A41FE">
      <w:pPr>
        <w:tabs>
          <w:tab w:val="left" w:pos="3780"/>
        </w:tabs>
        <w:jc w:val="both"/>
      </w:pPr>
      <w:r>
        <w:t xml:space="preserve">-  «Сизарь», расположенный по адресу: 142000, Московская область, г. Домодедово, </w:t>
      </w:r>
      <w:proofErr w:type="spellStart"/>
      <w:r>
        <w:t>мкр</w:t>
      </w:r>
      <w:proofErr w:type="spellEnd"/>
      <w:r>
        <w:t>. Северный, ул. 3-й Московский проезд, д. 8.</w:t>
      </w:r>
    </w:p>
    <w:p w:rsidR="006A41FE" w:rsidRDefault="006A41FE" w:rsidP="006A41FE">
      <w:pPr>
        <w:ind w:firstLine="900"/>
        <w:jc w:val="both"/>
      </w:pPr>
      <w:r>
        <w:t>Учреждение имеет лицевые счета в органах казначейства.</w:t>
      </w:r>
    </w:p>
    <w:p w:rsidR="006A41FE" w:rsidRDefault="006A41FE" w:rsidP="006A41FE">
      <w:pPr>
        <w:ind w:firstLine="900"/>
        <w:jc w:val="both"/>
      </w:pPr>
      <w:proofErr w:type="gramStart"/>
      <w:r>
        <w:t>В проверяемом периоде с 01.01.2014г. по 31.12.2016г.  МБУ «</w:t>
      </w:r>
      <w:r w:rsidR="00E262AB">
        <w:t>МКЦ «Победа»</w:t>
      </w:r>
      <w:r>
        <w:t xml:space="preserve">  имело  лицев</w:t>
      </w:r>
      <w:r w:rsidR="00E262AB">
        <w:t>ые</w:t>
      </w:r>
      <w:r>
        <w:t xml:space="preserve"> счет</w:t>
      </w:r>
      <w:r w:rsidR="00E262AB">
        <w:t>а</w:t>
      </w:r>
      <w:r>
        <w:t xml:space="preserve"> в УФК по Московской области (Финансовое управление администрации городского округа Домодедово:</w:t>
      </w:r>
      <w:proofErr w:type="gramEnd"/>
    </w:p>
    <w:p w:rsidR="00E262AB" w:rsidRDefault="006A41FE" w:rsidP="006A41FE">
      <w:pPr>
        <w:ind w:firstLine="900"/>
        <w:jc w:val="both"/>
      </w:pPr>
      <w:r>
        <w:t>-  №200160922</w:t>
      </w:r>
      <w:r w:rsidR="00E262AB">
        <w:t>44</w:t>
      </w:r>
    </w:p>
    <w:p w:rsidR="00E262AB" w:rsidRDefault="00E262AB" w:rsidP="006A41FE">
      <w:pPr>
        <w:ind w:firstLine="900"/>
        <w:jc w:val="both"/>
      </w:pPr>
      <w:r>
        <w:t>-  №21016092244</w:t>
      </w:r>
      <w:r w:rsidR="006A41FE">
        <w:t xml:space="preserve"> </w:t>
      </w:r>
    </w:p>
    <w:p w:rsidR="006A41FE" w:rsidRDefault="0007295A" w:rsidP="006A41FE">
      <w:pPr>
        <w:ind w:firstLine="900"/>
        <w:jc w:val="both"/>
      </w:pPr>
      <w:r>
        <w:t>У</w:t>
      </w:r>
      <w:r w:rsidR="006A41FE">
        <w:t>чреждение осуществляет свою деятельность в соответствии с предметом и целями деятельности, определенными в соответствии с федеральным законодательством, законодательством Московской области, муниципальными правовыми актами и Уставом.</w:t>
      </w:r>
    </w:p>
    <w:p w:rsidR="006A41FE" w:rsidRDefault="006A41FE" w:rsidP="006A41FE">
      <w:pPr>
        <w:ind w:firstLine="900"/>
        <w:jc w:val="both"/>
      </w:pPr>
      <w:r>
        <w:t>Предметом деятельности Учреждения является</w:t>
      </w:r>
      <w:r w:rsidR="0007295A">
        <w:t xml:space="preserve"> всемерное развитие духовных и материальных ценностей, создаваемых и используемых обществом в целях всестороннего развития подростков и молодежи, патриотическое и гражданское воспитание молодежи, подготовка допризывной молодежи к службе в Вооруженных силах Российской Федерации, а также организация свободного времени.</w:t>
      </w:r>
    </w:p>
    <w:p w:rsidR="0007295A" w:rsidRDefault="0007295A" w:rsidP="006A41FE">
      <w:pPr>
        <w:ind w:firstLine="900"/>
        <w:jc w:val="both"/>
      </w:pPr>
      <w:r>
        <w:t>Основными целями деятельности Учреждения являются:</w:t>
      </w:r>
    </w:p>
    <w:p w:rsidR="0007295A" w:rsidRDefault="0007295A" w:rsidP="0007295A">
      <w:pPr>
        <w:jc w:val="both"/>
      </w:pPr>
      <w:r>
        <w:t>- создание условий для духовного, нравственного развития подростков и молодежи в возрасте от 14 до 30 лет;</w:t>
      </w:r>
    </w:p>
    <w:p w:rsidR="0007295A" w:rsidRDefault="0007295A" w:rsidP="0007295A">
      <w:pPr>
        <w:jc w:val="both"/>
      </w:pPr>
      <w:r>
        <w:t>-  содействие занятости подростков и молодежи, поддержка талантливой молодежи, детских и молодежных общественных организаций;</w:t>
      </w:r>
    </w:p>
    <w:p w:rsidR="0007295A" w:rsidRDefault="0007295A" w:rsidP="0007295A">
      <w:pPr>
        <w:jc w:val="both"/>
      </w:pPr>
      <w:r>
        <w:t>-  совершенствование воспитательной работы с молодежью в свободное время, развитие инициативы и творчества, приобщение юношей и девушек к ценностям отечественной и мировой культуры;</w:t>
      </w:r>
    </w:p>
    <w:p w:rsidR="0007295A" w:rsidRPr="00B308CF" w:rsidRDefault="0007295A" w:rsidP="0007295A">
      <w:pPr>
        <w:jc w:val="both"/>
      </w:pPr>
      <w:r>
        <w:lastRenderedPageBreak/>
        <w:t>-  привитие практических навыков по предметам обучения, обеспечение условий для личностного развития, укрепление здоровья, адаптация к жизни в обществе, а также организация содержательного досуга, профилактика правонарушений.</w:t>
      </w:r>
    </w:p>
    <w:p w:rsidR="00B308CF" w:rsidRPr="008A69AF" w:rsidRDefault="00B308CF" w:rsidP="0007295A">
      <w:pPr>
        <w:jc w:val="both"/>
      </w:pPr>
    </w:p>
    <w:p w:rsidR="00B308CF" w:rsidRDefault="00B308CF" w:rsidP="00B308CF">
      <w:pPr>
        <w:ind w:firstLine="851"/>
        <w:jc w:val="both"/>
      </w:pPr>
      <w:r>
        <w:t>Учреждение выполняет муниципальное задание в соответствии с предусмотренными Уставом  основными видами деятельности.</w:t>
      </w:r>
    </w:p>
    <w:p w:rsidR="00B308CF" w:rsidRDefault="00B308CF" w:rsidP="00B308CF">
      <w:pPr>
        <w:ind w:firstLine="851"/>
        <w:jc w:val="both"/>
      </w:pPr>
      <w:r>
        <w:t>Финансовое обеспечение выполнения муниципального задания осуществляется в виде субсидий из бюджета городского округа Домодедово.</w:t>
      </w:r>
    </w:p>
    <w:p w:rsidR="00B308CF" w:rsidRDefault="00B308CF" w:rsidP="00B308CF">
      <w:pPr>
        <w:ind w:firstLine="900"/>
        <w:jc w:val="both"/>
      </w:pPr>
      <w:r>
        <w:t>Кроме муниципального задания и обязательств Учреждение по своему усмотрению вправе оказывать услуги, относящиеся к его основной деятельности.</w:t>
      </w:r>
    </w:p>
    <w:p w:rsidR="00B308CF" w:rsidRDefault="00B308CF" w:rsidP="00B308CF">
      <w:pPr>
        <w:ind w:left="56" w:firstLine="844"/>
        <w:jc w:val="both"/>
      </w:pPr>
      <w: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B308CF" w:rsidRDefault="00B308CF" w:rsidP="00B308CF">
      <w:pPr>
        <w:ind w:left="56" w:firstLine="844"/>
        <w:jc w:val="both"/>
      </w:pPr>
      <w:r>
        <w:t>Порядок разработан в соответствии со ст.78.1 Бюджетного Кодекса Российской Федерации, Федеральным законом от 03.11.2006г. №174-ФЗ (в ред. от 18.10.2007г.) «Об автономных учреждениях», Федеральным Законом от 12.01.1996г. №7-ФЗ «О некоммерческих организациях».</w:t>
      </w:r>
    </w:p>
    <w:p w:rsidR="00B308CF" w:rsidRDefault="00B308CF" w:rsidP="00B308CF">
      <w:pPr>
        <w:ind w:firstLine="900"/>
        <w:jc w:val="both"/>
      </w:pPr>
      <w:r>
        <w:t>Комитет по культуре, делам молодежи и спорту администрации городского округа Домодедово формирует и утверждает муниципальное задание для МБУ «МКЦ «Победа» в соответствии с видами деятельности.</w:t>
      </w:r>
    </w:p>
    <w:p w:rsidR="00B308CF" w:rsidRDefault="00B308CF" w:rsidP="00B308CF">
      <w:pPr>
        <w:ind w:firstLine="900"/>
        <w:jc w:val="both"/>
      </w:pPr>
    </w:p>
    <w:p w:rsidR="00B308CF" w:rsidRDefault="00B308CF" w:rsidP="00B308CF">
      <w:pPr>
        <w:tabs>
          <w:tab w:val="left" w:pos="3780"/>
        </w:tabs>
        <w:ind w:firstLine="900"/>
        <w:jc w:val="both"/>
      </w:pPr>
      <w:r w:rsidRPr="000B5AAF">
        <w:t xml:space="preserve">По состоянию на 01.01.2014г.  балансовая стоимость объектов недвижимости МБУ «МКЦ «Победа» составляет </w:t>
      </w:r>
      <w:r w:rsidR="000B5AAF" w:rsidRPr="000B5AAF">
        <w:t>24 438,2</w:t>
      </w:r>
      <w:r w:rsidRPr="000B5AAF">
        <w:t xml:space="preserve"> </w:t>
      </w:r>
      <w:proofErr w:type="spellStart"/>
      <w:r w:rsidRPr="000B5AAF">
        <w:t>тыс</w:t>
      </w:r>
      <w:proofErr w:type="gramStart"/>
      <w:r w:rsidRPr="000B5AAF">
        <w:t>.р</w:t>
      </w:r>
      <w:proofErr w:type="gramEnd"/>
      <w:r w:rsidRPr="000B5AAF">
        <w:t>уб</w:t>
      </w:r>
      <w:proofErr w:type="spellEnd"/>
      <w:r w:rsidRPr="000B5AAF">
        <w:t>., балансовая стоимость</w:t>
      </w:r>
      <w:r w:rsidRPr="000B5AAF">
        <w:rPr>
          <w:b/>
        </w:rPr>
        <w:t xml:space="preserve"> </w:t>
      </w:r>
      <w:r w:rsidR="000B5AAF" w:rsidRPr="000B5AAF">
        <w:t>особо ценного</w:t>
      </w:r>
      <w:r w:rsidRPr="000B5AAF">
        <w:t xml:space="preserve"> имущества –  </w:t>
      </w:r>
      <w:r w:rsidR="000B5AAF" w:rsidRPr="000B5AAF">
        <w:t>4 522,5</w:t>
      </w:r>
      <w:r w:rsidRPr="000B5AAF">
        <w:t xml:space="preserve"> </w:t>
      </w:r>
      <w:proofErr w:type="spellStart"/>
      <w:r w:rsidRPr="000B5AAF">
        <w:t>тыс.руб</w:t>
      </w:r>
      <w:proofErr w:type="spellEnd"/>
      <w:r w:rsidRPr="000B5AAF">
        <w:t>.</w:t>
      </w:r>
    </w:p>
    <w:p w:rsidR="00B308CF" w:rsidRDefault="00B308CF" w:rsidP="00B308CF">
      <w:pPr>
        <w:tabs>
          <w:tab w:val="left" w:pos="3780"/>
        </w:tabs>
        <w:ind w:firstLine="900"/>
        <w:jc w:val="both"/>
      </w:pPr>
      <w:r>
        <w:t>В 2014 году финансирование деятельности МБУ</w:t>
      </w:r>
      <w:r w:rsidR="008A69AF">
        <w:t xml:space="preserve"> «МКЦ «Победа»</w:t>
      </w:r>
      <w:r>
        <w:t xml:space="preserve">  осуществлялось за счет  целевых средств и безвозмездных поступлений в виде субсидий, а также за счет средств от оказания платных услуг.  В 2014 году </w:t>
      </w:r>
      <w:r w:rsidR="008A69AF">
        <w:t xml:space="preserve">Учреждению </w:t>
      </w:r>
      <w:r>
        <w:t xml:space="preserve"> разработано и доведено муниципальное задание.</w:t>
      </w:r>
    </w:p>
    <w:p w:rsidR="00B308CF" w:rsidRDefault="00B308CF" w:rsidP="00B308CF">
      <w:pPr>
        <w:tabs>
          <w:tab w:val="left" w:pos="3780"/>
        </w:tabs>
        <w:ind w:firstLine="900"/>
        <w:jc w:val="both"/>
      </w:pPr>
      <w:r>
        <w:t>В 2014 году  утвержден план финансово-хозяйственной деятельности по субсидиям на выполнение муниципального задания МБУ</w:t>
      </w:r>
      <w:r w:rsidR="008A69AF">
        <w:t xml:space="preserve"> «МКЦ «Победа</w:t>
      </w:r>
      <w:r>
        <w:t xml:space="preserve">»  в сумме </w:t>
      </w:r>
      <w:r w:rsidR="008A69AF">
        <w:t>24 625,0</w:t>
      </w:r>
      <w:r>
        <w:t xml:space="preserve">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B308CF" w:rsidRDefault="00B308CF" w:rsidP="00B308CF">
      <w:pPr>
        <w:tabs>
          <w:tab w:val="left" w:pos="3780"/>
        </w:tabs>
        <w:ind w:firstLine="900"/>
        <w:jc w:val="both"/>
      </w:pPr>
      <w:r>
        <w:t xml:space="preserve">Расходы средств субсидий в  2014г. производились согласно утвержденному плану и сложились в сумме </w:t>
      </w:r>
      <w:r w:rsidR="008A69AF">
        <w:t>24 585,6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B308CF" w:rsidRDefault="00B308CF" w:rsidP="00B308CF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</w:t>
      </w:r>
      <w:r w:rsidR="008A69AF">
        <w:t>21 833,6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B308CF" w:rsidRDefault="00B308CF" w:rsidP="00B308CF">
      <w:pPr>
        <w:tabs>
          <w:tab w:val="left" w:pos="3780"/>
        </w:tabs>
        <w:ind w:firstLine="900"/>
        <w:jc w:val="both"/>
      </w:pPr>
      <w:r>
        <w:t xml:space="preserve">- приобретение работ, услуг  -    </w:t>
      </w:r>
      <w:r w:rsidR="008A69AF">
        <w:t>2 328,6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B308CF" w:rsidRPr="002C6153" w:rsidRDefault="00B308CF" w:rsidP="00B308CF">
      <w:pPr>
        <w:tabs>
          <w:tab w:val="left" w:pos="3780"/>
        </w:tabs>
        <w:ind w:firstLine="900"/>
        <w:jc w:val="both"/>
      </w:pPr>
      <w:r w:rsidRPr="002C6153">
        <w:t xml:space="preserve">- приобретение нефинансовых активов  -  </w:t>
      </w:r>
      <w:r w:rsidR="002C6153" w:rsidRPr="002C6153">
        <w:t>110,7</w:t>
      </w:r>
      <w:r w:rsidRPr="002C6153">
        <w:t xml:space="preserve"> </w:t>
      </w:r>
      <w:proofErr w:type="spellStart"/>
      <w:r w:rsidRPr="002C6153">
        <w:t>тыс</w:t>
      </w:r>
      <w:proofErr w:type="gramStart"/>
      <w:r w:rsidRPr="002C6153">
        <w:t>.р</w:t>
      </w:r>
      <w:proofErr w:type="gramEnd"/>
      <w:r w:rsidRPr="002C6153">
        <w:t>уб</w:t>
      </w:r>
      <w:proofErr w:type="spellEnd"/>
      <w:r w:rsidRPr="002C6153">
        <w:t>.</w:t>
      </w:r>
    </w:p>
    <w:p w:rsidR="002C6153" w:rsidRPr="002C6153" w:rsidRDefault="002C6153" w:rsidP="00B308CF">
      <w:pPr>
        <w:tabs>
          <w:tab w:val="left" w:pos="3780"/>
        </w:tabs>
        <w:ind w:firstLine="900"/>
        <w:jc w:val="both"/>
      </w:pPr>
      <w:r w:rsidRPr="002C6153">
        <w:t>- прочие расходы – 312,</w:t>
      </w:r>
      <w:r>
        <w:t>7</w:t>
      </w:r>
      <w:r w:rsidRPr="002C6153">
        <w:t xml:space="preserve"> </w:t>
      </w:r>
      <w:proofErr w:type="spellStart"/>
      <w:r w:rsidRPr="002C6153">
        <w:t>тыс.руб</w:t>
      </w:r>
      <w:proofErr w:type="spellEnd"/>
      <w:r w:rsidRPr="002C6153">
        <w:t>.</w:t>
      </w:r>
    </w:p>
    <w:p w:rsidR="00B308CF" w:rsidRDefault="00B308CF" w:rsidP="00B308CF">
      <w:pPr>
        <w:tabs>
          <w:tab w:val="left" w:pos="3780"/>
        </w:tabs>
        <w:ind w:firstLine="900"/>
        <w:jc w:val="both"/>
      </w:pPr>
      <w:r>
        <w:t>Дебиторская задолженность по субсидии на выполнение муниципального задания по  состоянию на 01.01.2015г. составила  126,</w:t>
      </w:r>
      <w:r w:rsidR="004830EB">
        <w:t>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B308CF" w:rsidRDefault="00B308CF" w:rsidP="00B308CF">
      <w:pPr>
        <w:tabs>
          <w:tab w:val="left" w:pos="3780"/>
        </w:tabs>
        <w:ind w:firstLine="900"/>
        <w:jc w:val="both"/>
      </w:pPr>
      <w:r>
        <w:t>Кредиторская задолженность по субсидии на выполнение муниципального задания по состоянию на 01.01.2015г. отсутствовала.</w:t>
      </w:r>
    </w:p>
    <w:p w:rsidR="00B308CF" w:rsidRDefault="00B308CF" w:rsidP="00B308CF">
      <w:pPr>
        <w:tabs>
          <w:tab w:val="left" w:pos="3780"/>
        </w:tabs>
        <w:ind w:firstLine="900"/>
        <w:jc w:val="both"/>
      </w:pPr>
      <w:r>
        <w:t xml:space="preserve">В 2014 году учреждению выделены целевые субсидии в сумме </w:t>
      </w:r>
      <w:r w:rsidR="004830EB">
        <w:t>3 940,6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B308CF" w:rsidRDefault="00B308CF" w:rsidP="00B308CF">
      <w:pPr>
        <w:tabs>
          <w:tab w:val="left" w:pos="3780"/>
        </w:tabs>
        <w:ind w:firstLine="900"/>
        <w:jc w:val="both"/>
      </w:pPr>
      <w:r>
        <w:t xml:space="preserve">Целевые средства </w:t>
      </w:r>
      <w:r w:rsidR="004830EB">
        <w:t>направлены</w:t>
      </w:r>
      <w:r>
        <w:t xml:space="preserve"> на  приобретение </w:t>
      </w:r>
      <w:r w:rsidR="004830EB">
        <w:t>работ, услуг</w:t>
      </w:r>
      <w:r>
        <w:t>.</w:t>
      </w:r>
    </w:p>
    <w:p w:rsidR="00B308CF" w:rsidRDefault="00B308CF" w:rsidP="00B308CF">
      <w:pPr>
        <w:tabs>
          <w:tab w:val="left" w:pos="3780"/>
        </w:tabs>
        <w:ind w:firstLine="900"/>
        <w:jc w:val="both"/>
      </w:pPr>
      <w:r>
        <w:t>Собственные доходы МБУ</w:t>
      </w:r>
      <w:r w:rsidR="004830EB">
        <w:t xml:space="preserve"> «МКЦ «Победа</w:t>
      </w:r>
      <w:r>
        <w:t xml:space="preserve">»  в 2014 году составили </w:t>
      </w:r>
      <w:r w:rsidR="004830EB">
        <w:t>1 422,6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B308CF" w:rsidRDefault="00B308CF" w:rsidP="00B308CF">
      <w:pPr>
        <w:tabs>
          <w:tab w:val="left" w:pos="3780"/>
        </w:tabs>
        <w:ind w:firstLine="900"/>
        <w:jc w:val="both"/>
      </w:pPr>
      <w:r>
        <w:t>Расходы собственных средств в 2014 году составили 1</w:t>
      </w:r>
      <w:r w:rsidR="004830EB">
        <w:t xml:space="preserve"> 292,5 </w:t>
      </w:r>
      <w:r>
        <w:t>тыс</w:t>
      </w:r>
      <w:proofErr w:type="gramStart"/>
      <w:r>
        <w:t>.р</w:t>
      </w:r>
      <w:proofErr w:type="gramEnd"/>
      <w:r>
        <w:t>уб. и были направлены на оплату труда и начисления, на приобретение работ, услуг.</w:t>
      </w:r>
    </w:p>
    <w:p w:rsidR="00B308CF" w:rsidRPr="008C6699" w:rsidRDefault="00B308CF" w:rsidP="0007295A">
      <w:pPr>
        <w:jc w:val="both"/>
      </w:pPr>
    </w:p>
    <w:p w:rsidR="00690397" w:rsidRPr="008C6699" w:rsidRDefault="00690397" w:rsidP="0007295A">
      <w:pPr>
        <w:jc w:val="both"/>
      </w:pPr>
    </w:p>
    <w:p w:rsidR="00690397" w:rsidRDefault="00690397" w:rsidP="00690397">
      <w:pPr>
        <w:tabs>
          <w:tab w:val="left" w:pos="3780"/>
        </w:tabs>
        <w:ind w:firstLine="900"/>
        <w:jc w:val="both"/>
      </w:pPr>
      <w:r w:rsidRPr="000B5AAF">
        <w:lastRenderedPageBreak/>
        <w:t xml:space="preserve">По состоянию на 01.01.2015г.  балансовая стоимость объектов недвижимости МБУ «МКЦ «Победа» составляет </w:t>
      </w:r>
      <w:r w:rsidR="000B5AAF" w:rsidRPr="000B5AAF">
        <w:t>23 998,9</w:t>
      </w:r>
      <w:r w:rsidRPr="000B5AAF">
        <w:t xml:space="preserve"> </w:t>
      </w:r>
      <w:proofErr w:type="spellStart"/>
      <w:r w:rsidRPr="000B5AAF">
        <w:t>тыс</w:t>
      </w:r>
      <w:proofErr w:type="gramStart"/>
      <w:r w:rsidRPr="000B5AAF">
        <w:t>.р</w:t>
      </w:r>
      <w:proofErr w:type="gramEnd"/>
      <w:r w:rsidRPr="000B5AAF">
        <w:t>уб</w:t>
      </w:r>
      <w:proofErr w:type="spellEnd"/>
      <w:r w:rsidRPr="000B5AAF">
        <w:t>., балансовая стоимость</w:t>
      </w:r>
      <w:r w:rsidRPr="000B5AAF">
        <w:rPr>
          <w:b/>
        </w:rPr>
        <w:t xml:space="preserve"> </w:t>
      </w:r>
      <w:r w:rsidR="000B5AAF" w:rsidRPr="000B5AAF">
        <w:t>особо ценного</w:t>
      </w:r>
      <w:r w:rsidRPr="000B5AAF">
        <w:t xml:space="preserve"> имущества –  </w:t>
      </w:r>
      <w:r w:rsidR="000B5AAF" w:rsidRPr="000B5AAF">
        <w:t>5 054,4</w:t>
      </w:r>
      <w:r w:rsidRPr="000B5AAF">
        <w:t xml:space="preserve"> </w:t>
      </w:r>
      <w:proofErr w:type="spellStart"/>
      <w:r w:rsidRPr="000B5AAF">
        <w:t>тыс.руб</w:t>
      </w:r>
      <w:proofErr w:type="spellEnd"/>
      <w:r w:rsidRPr="000B5AAF">
        <w:t>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 xml:space="preserve">В 2015 году  утвержден план финансово-хозяйственной деятельности по субсидиям на выполнение муниципального задания МБУ «МКЦ «Победа»  в сумме 27 410,0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 xml:space="preserve">Расходы средств субсидий в  2015г. производились согласно утвержденному плану и сложились в сумме 27 283,2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- 24 475,0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 xml:space="preserve">- приобретение работ, услуг  -    2 440,4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– 84,4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 xml:space="preserve">- прочие расходы  - 283,4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 xml:space="preserve">Дебиторская задолженность по субсидиям на выполнение муниципального задания по  состоянию на 01.01.2016г. составила 31,8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 xml:space="preserve">Кредиторская задолженность по субсидиям на выполнение муниципального задания по состоянию на 01.01.2016г. составила 65,8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 xml:space="preserve">В 2015 году учреждению выделены целевые субсидии в сумме 3 148,4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>Целевые средства израсходованы  на  приобретение основных средств и материальных запасов, на приобретение работ, услуг.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>Собственные доходы МБУ «МКЦ «Победа»  в 2015 году составили 1</w:t>
      </w:r>
      <w:r w:rsidR="00F03661">
        <w:t xml:space="preserve"> 917,0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 xml:space="preserve">Расходы собственных средств в 2015 году составили </w:t>
      </w:r>
      <w:r w:rsidR="00F03661">
        <w:t>1 727,8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и были направлены на оплату труда и начисления, на приобретение работ, услуг, приобретение нефинансовых активов, прочие расходы.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</w:p>
    <w:p w:rsidR="00690397" w:rsidRDefault="00690397" w:rsidP="00690397">
      <w:pPr>
        <w:tabs>
          <w:tab w:val="left" w:pos="3780"/>
        </w:tabs>
        <w:ind w:firstLine="900"/>
        <w:jc w:val="both"/>
      </w:pPr>
      <w:r w:rsidRPr="000B5AAF">
        <w:t>По состоянию на 01.01.2016г.  балансовая стоимость объектов недвижимости МБУ</w:t>
      </w:r>
      <w:r w:rsidR="00F03661" w:rsidRPr="000B5AAF">
        <w:t xml:space="preserve"> «МКЦ «Победа</w:t>
      </w:r>
      <w:r w:rsidRPr="000B5AAF">
        <w:t>» составляет</w:t>
      </w:r>
      <w:r w:rsidR="000B5AAF" w:rsidRPr="000B5AAF">
        <w:t xml:space="preserve"> 23 998,9</w:t>
      </w:r>
      <w:r w:rsidRPr="000B5AAF">
        <w:t xml:space="preserve">  </w:t>
      </w:r>
      <w:proofErr w:type="spellStart"/>
      <w:r w:rsidRPr="000B5AAF">
        <w:t>тыс</w:t>
      </w:r>
      <w:proofErr w:type="gramStart"/>
      <w:r w:rsidRPr="000B5AAF">
        <w:t>.р</w:t>
      </w:r>
      <w:proofErr w:type="gramEnd"/>
      <w:r w:rsidRPr="000B5AAF">
        <w:t>уб</w:t>
      </w:r>
      <w:proofErr w:type="spellEnd"/>
      <w:r w:rsidRPr="000B5AAF">
        <w:t>., балансовая стоимость</w:t>
      </w:r>
      <w:r w:rsidRPr="000B5AAF">
        <w:rPr>
          <w:b/>
        </w:rPr>
        <w:t xml:space="preserve"> </w:t>
      </w:r>
      <w:r w:rsidR="000B5AAF" w:rsidRPr="000B5AAF">
        <w:t>особо ценного</w:t>
      </w:r>
      <w:r w:rsidRPr="000B5AAF">
        <w:t xml:space="preserve"> имущества –  </w:t>
      </w:r>
      <w:r w:rsidR="000B5AAF" w:rsidRPr="000B5AAF">
        <w:t>4 748,3</w:t>
      </w:r>
      <w:r w:rsidRPr="000B5AAF">
        <w:t xml:space="preserve"> </w:t>
      </w:r>
      <w:proofErr w:type="spellStart"/>
      <w:r w:rsidRPr="000B5AAF">
        <w:t>тыс.руб</w:t>
      </w:r>
      <w:proofErr w:type="spellEnd"/>
      <w:r w:rsidRPr="000B5AAF">
        <w:t>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>В 2016 году финансирование деятельности МБУ</w:t>
      </w:r>
      <w:r w:rsidR="00F03661">
        <w:t xml:space="preserve"> «МКЦ «Победа</w:t>
      </w:r>
      <w:r>
        <w:t xml:space="preserve">»  осуществлялось за счет  безвозмездных поступлений в виде субсидий, а также за счет средств от оказания платных услуг.  В 2016 году </w:t>
      </w:r>
      <w:r w:rsidR="00F03661">
        <w:t>Учреждению</w:t>
      </w:r>
      <w:r>
        <w:t xml:space="preserve"> разработано и доведено муниципальное задание.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>В 2016 году  утвержден план финансово-хозяйственной деятельности по субсидиям на выполнение муниципального задания МБУ</w:t>
      </w:r>
      <w:r w:rsidR="00F03661">
        <w:t xml:space="preserve"> «МКЦ «Победа</w:t>
      </w:r>
      <w:r>
        <w:t xml:space="preserve">»  в сумме </w:t>
      </w:r>
      <w:r w:rsidR="00F03661">
        <w:t>28 998,2</w:t>
      </w:r>
      <w:r>
        <w:t xml:space="preserve">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 xml:space="preserve">Расходы средств субсидий в  2016г. производились согласно утвержденному плану и сложились в сумме </w:t>
      </w:r>
      <w:r w:rsidR="00F03661">
        <w:t>28 602,1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 xml:space="preserve">- фонд оплаты труда  - </w:t>
      </w:r>
      <w:r w:rsidR="00F03661">
        <w:t>19 217,3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 xml:space="preserve">- взносы по обязательному </w:t>
      </w:r>
      <w:proofErr w:type="spellStart"/>
      <w:r>
        <w:t>соц</w:t>
      </w:r>
      <w:proofErr w:type="gramStart"/>
      <w:r>
        <w:t>.с</w:t>
      </w:r>
      <w:proofErr w:type="gramEnd"/>
      <w:r>
        <w:t>трахованию</w:t>
      </w:r>
      <w:proofErr w:type="spellEnd"/>
      <w:r>
        <w:t xml:space="preserve"> – </w:t>
      </w:r>
      <w:r w:rsidR="00F03661">
        <w:t>5 755,4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 xml:space="preserve">- закупка товаров, работ и услуг  -  </w:t>
      </w:r>
      <w:r w:rsidR="00F03661">
        <w:t>3 368,7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 xml:space="preserve">- налоги  -  </w:t>
      </w:r>
      <w:r w:rsidR="00F03661">
        <w:t>260,7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90397" w:rsidRPr="000B5AAF" w:rsidRDefault="00690397" w:rsidP="00690397">
      <w:pPr>
        <w:tabs>
          <w:tab w:val="left" w:pos="3780"/>
        </w:tabs>
        <w:ind w:firstLine="900"/>
        <w:jc w:val="both"/>
      </w:pPr>
      <w:r w:rsidRPr="000B5AAF">
        <w:t>Дебиторская задолженность по субсидиям на выполнение муниципального задания по  состоянию на 01.01.2017г. составила 3</w:t>
      </w:r>
      <w:r w:rsidR="000B5AAF" w:rsidRPr="000B5AAF">
        <w:t>9,8</w:t>
      </w:r>
      <w:r w:rsidRPr="000B5AAF">
        <w:t xml:space="preserve">  </w:t>
      </w:r>
      <w:proofErr w:type="spellStart"/>
      <w:r w:rsidRPr="000B5AAF">
        <w:t>тыс</w:t>
      </w:r>
      <w:proofErr w:type="gramStart"/>
      <w:r w:rsidRPr="000B5AAF">
        <w:t>.р</w:t>
      </w:r>
      <w:proofErr w:type="gramEnd"/>
      <w:r w:rsidRPr="000B5AAF">
        <w:t>уб</w:t>
      </w:r>
      <w:proofErr w:type="spellEnd"/>
      <w:r w:rsidRPr="000B5AAF">
        <w:t>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 w:rsidRPr="000B5AAF">
        <w:t xml:space="preserve">Кредиторская задолженность по субсидиям на выполнение муниципального задания по состоянию на 01.01.2017г. составила </w:t>
      </w:r>
      <w:r w:rsidR="000B5AAF" w:rsidRPr="000B5AAF">
        <w:t>0,1</w:t>
      </w:r>
      <w:r w:rsidRPr="000B5AAF">
        <w:t xml:space="preserve"> </w:t>
      </w:r>
      <w:proofErr w:type="spellStart"/>
      <w:r w:rsidRPr="000B5AAF">
        <w:t>тыс</w:t>
      </w:r>
      <w:proofErr w:type="gramStart"/>
      <w:r w:rsidRPr="000B5AAF">
        <w:t>.р</w:t>
      </w:r>
      <w:proofErr w:type="gramEnd"/>
      <w:r w:rsidRPr="000B5AAF">
        <w:t>уб</w:t>
      </w:r>
      <w:proofErr w:type="spellEnd"/>
      <w:r w:rsidRPr="000B5AAF">
        <w:t>.</w:t>
      </w:r>
    </w:p>
    <w:p w:rsidR="00F03661" w:rsidRDefault="00F03661" w:rsidP="00F03661">
      <w:pPr>
        <w:tabs>
          <w:tab w:val="left" w:pos="3780"/>
        </w:tabs>
        <w:ind w:firstLine="900"/>
        <w:jc w:val="both"/>
      </w:pPr>
      <w:r>
        <w:t xml:space="preserve">В 2016 году учреждению выделены целевые субсидии в сумме 3 748,7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03661" w:rsidRDefault="00F03661" w:rsidP="00690397">
      <w:pPr>
        <w:tabs>
          <w:tab w:val="left" w:pos="3780"/>
        </w:tabs>
        <w:ind w:firstLine="900"/>
        <w:jc w:val="both"/>
      </w:pPr>
      <w:r>
        <w:t xml:space="preserve">Целевые средства </w:t>
      </w:r>
      <w:r w:rsidR="00ED72F9">
        <w:t>в полном объеме направлены</w:t>
      </w:r>
      <w:r>
        <w:t xml:space="preserve">  на  </w:t>
      </w:r>
      <w:r w:rsidR="00ED72F9">
        <w:t xml:space="preserve">закупку товаров, </w:t>
      </w:r>
      <w:r>
        <w:t xml:space="preserve"> работ</w:t>
      </w:r>
      <w:r w:rsidR="00ED72F9">
        <w:t xml:space="preserve"> и</w:t>
      </w:r>
      <w:r>
        <w:t xml:space="preserve"> услуг</w:t>
      </w:r>
      <w:r w:rsidR="00ED72F9">
        <w:t xml:space="preserve"> для гос. нужд</w:t>
      </w:r>
      <w:r>
        <w:t>.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>Собственные доходы МБУ «</w:t>
      </w:r>
      <w:r w:rsidR="00ED72F9">
        <w:t>МКЦ «Победа</w:t>
      </w:r>
      <w:r>
        <w:t xml:space="preserve">»  в 2016 году составили </w:t>
      </w:r>
      <w:r w:rsidR="00ED72F9">
        <w:t>2 094,9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690397" w:rsidRDefault="00690397" w:rsidP="00690397">
      <w:pPr>
        <w:tabs>
          <w:tab w:val="left" w:pos="3780"/>
        </w:tabs>
        <w:ind w:firstLine="900"/>
        <w:jc w:val="both"/>
      </w:pPr>
      <w:r>
        <w:t xml:space="preserve">Расходы собственных средств в 2016 году составили </w:t>
      </w:r>
      <w:r w:rsidR="00ED72F9">
        <w:t>2 164,4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  <w:r w:rsidR="00ED72F9">
        <w:t xml:space="preserve">( с учетом остатка средств на лицевом счете в прошлом периоде) </w:t>
      </w:r>
      <w:r>
        <w:t xml:space="preserve">и были направлены на оплату </w:t>
      </w:r>
      <w:r>
        <w:lastRenderedPageBreak/>
        <w:t xml:space="preserve">труда,  взносы по обязательному </w:t>
      </w:r>
      <w:proofErr w:type="spellStart"/>
      <w:r>
        <w:t>соц.страхованию</w:t>
      </w:r>
      <w:proofErr w:type="spellEnd"/>
      <w:r>
        <w:t>, закупку товаров, работ и услуг для государственных нужд, налоги.</w:t>
      </w:r>
    </w:p>
    <w:p w:rsidR="00690397" w:rsidRDefault="00690397" w:rsidP="00690397">
      <w:pPr>
        <w:ind w:firstLine="720"/>
        <w:jc w:val="both"/>
      </w:pPr>
      <w:r>
        <w:t>Расходы МБУ</w:t>
      </w:r>
      <w:r w:rsidR="00ED72F9">
        <w:t xml:space="preserve"> «МКЦ «Победа</w:t>
      </w:r>
      <w:r>
        <w:t>» в проверяемом периоде с 01.01.2014г. по 31.12.2016г. носят целевой характер, документально подтверждены и экономически обоснованы.</w:t>
      </w:r>
    </w:p>
    <w:p w:rsidR="00690397" w:rsidRDefault="00690397" w:rsidP="00690397">
      <w:pPr>
        <w:ind w:firstLine="720"/>
        <w:jc w:val="both"/>
      </w:pPr>
    </w:p>
    <w:p w:rsidR="00690397" w:rsidRDefault="00690397" w:rsidP="00690397">
      <w:pPr>
        <w:ind w:firstLine="900"/>
        <w:jc w:val="both"/>
      </w:pPr>
      <w:r>
        <w:t>Проведена проверка правильности начисления и выплаты заработной платы сотрудникам МБУ</w:t>
      </w:r>
      <w:r w:rsidR="00ED72F9">
        <w:t xml:space="preserve"> «МКЦ «Победа</w:t>
      </w:r>
      <w:r>
        <w:t>»  за период с 01.01.2014г. по 31.12.2016г.</w:t>
      </w:r>
    </w:p>
    <w:p w:rsidR="00690397" w:rsidRDefault="00690397" w:rsidP="00690397">
      <w:pPr>
        <w:ind w:firstLine="900"/>
        <w:jc w:val="both"/>
      </w:pPr>
      <w:r>
        <w:t xml:space="preserve">Постановлением Администрации городского округа Домодедово от 31.12.2010г. №4468 утверждено Положение о системе </w:t>
      </w:r>
      <w:proofErr w:type="gramStart"/>
      <w:r>
        <w:t>оплаты труда работников муниципальных бюджетных образовательных учреждений городского округа Домодедово</w:t>
      </w:r>
      <w:proofErr w:type="gramEnd"/>
      <w:r>
        <w:t>.</w:t>
      </w:r>
    </w:p>
    <w:p w:rsidR="00690397" w:rsidRDefault="00690397" w:rsidP="00690397">
      <w:pPr>
        <w:ind w:firstLine="900"/>
        <w:jc w:val="both"/>
      </w:pPr>
      <w:proofErr w:type="gramStart"/>
      <w:r>
        <w:t>Финансирование заработной платы работников осуществляется частично за счет субсидии, предусмотренной в бюджете городского округа Домодедово на выполнение муниципального задания на текущий год, утвержденного администрацией городского округа Домодедово, и, в соответствии со штатным расписанием, утвержденным директором бюджетного учреждения и согласованным с руководителем Комитета по культуре, делам молодежи и спорту администрации городского округа Домодедово, а также за счет средств, полученных от предпринимательской</w:t>
      </w:r>
      <w:proofErr w:type="gramEnd"/>
      <w:r>
        <w:t xml:space="preserve"> и иной, приносящей доход деятельности муниципального бюджетного учреждения.</w:t>
      </w:r>
    </w:p>
    <w:p w:rsidR="00690397" w:rsidRDefault="00690397" w:rsidP="00690397">
      <w:pPr>
        <w:ind w:firstLine="900"/>
        <w:jc w:val="both"/>
      </w:pPr>
      <w:r>
        <w:t>Размер заработной платы работников муниципальных бюджетных учреждений устанавливается директором муниципального бюджетного учреждения в соответствии со штатным расписанием и включает в себя ставки заработной платы (должностные оклады), тарифные ставки, компенсационные и стимулирующие выплаты.</w:t>
      </w:r>
    </w:p>
    <w:p w:rsidR="00690397" w:rsidRDefault="00690397" w:rsidP="00690397">
      <w:pPr>
        <w:ind w:firstLine="900"/>
        <w:jc w:val="both"/>
      </w:pPr>
      <w:r w:rsidRPr="002C6153">
        <w:t>В проверяемом периоде с 01.01.2014г. по 31.12.2016г. средняя заработная плата сотрудников МБУ</w:t>
      </w:r>
      <w:r w:rsidR="00ED72F9" w:rsidRPr="002C6153">
        <w:t xml:space="preserve"> «МКЦ «Победа</w:t>
      </w:r>
      <w:r w:rsidRPr="002C6153">
        <w:t xml:space="preserve">»  увеличилась с </w:t>
      </w:r>
      <w:r w:rsidR="002C6153" w:rsidRPr="002C6153">
        <w:t>23 033,9</w:t>
      </w:r>
      <w:r w:rsidRPr="002C6153">
        <w:t xml:space="preserve"> руб.  в 2014 году до </w:t>
      </w:r>
      <w:r w:rsidR="002C6153" w:rsidRPr="002C6153">
        <w:t>27 063,5</w:t>
      </w:r>
      <w:r w:rsidRPr="002C6153">
        <w:t xml:space="preserve"> руб. в 2016 году.</w:t>
      </w:r>
    </w:p>
    <w:p w:rsidR="00690397" w:rsidRDefault="00690397" w:rsidP="00690397">
      <w:pPr>
        <w:ind w:firstLine="900"/>
        <w:jc w:val="both"/>
      </w:pPr>
      <w:r>
        <w:t>Проведенной проверкой правильности начисления и выплаты заработной платы, надбавок и иных выплат сотрудникам Учреждения  нарушений не установлено.</w:t>
      </w:r>
    </w:p>
    <w:p w:rsidR="00690397" w:rsidRDefault="00690397" w:rsidP="00690397">
      <w:pPr>
        <w:ind w:firstLine="900"/>
        <w:jc w:val="both"/>
      </w:pPr>
    </w:p>
    <w:p w:rsidR="00690397" w:rsidRDefault="00690397" w:rsidP="00690397">
      <w:pPr>
        <w:ind w:firstLine="900"/>
        <w:jc w:val="both"/>
      </w:pPr>
      <w:r w:rsidRPr="002C6153">
        <w:t>Приказом №8</w:t>
      </w:r>
      <w:r w:rsidR="002C6153" w:rsidRPr="002C6153">
        <w:t>8</w:t>
      </w:r>
      <w:r w:rsidRPr="002C6153">
        <w:t xml:space="preserve">-ОД от </w:t>
      </w:r>
      <w:r w:rsidR="002C6153" w:rsidRPr="002C6153">
        <w:t>24.10</w:t>
      </w:r>
      <w:r w:rsidRPr="002C6153">
        <w:t>.2017г.  назначена комиссия для проведения</w:t>
      </w:r>
      <w:r>
        <w:t xml:space="preserve"> </w:t>
      </w:r>
      <w:r w:rsidRPr="00ED72F9">
        <w:t>инвентаризации нефинансовых активов МБУ</w:t>
      </w:r>
      <w:r w:rsidR="00ED72F9">
        <w:t xml:space="preserve"> «МКЦ «Победа</w:t>
      </w:r>
      <w:r>
        <w:t xml:space="preserve">»  по состоянию на </w:t>
      </w:r>
      <w:r w:rsidR="00ED72F9">
        <w:t>25</w:t>
      </w:r>
      <w:r>
        <w:t>.</w:t>
      </w:r>
      <w:r w:rsidR="00ED72F9">
        <w:t>10</w:t>
      </w:r>
      <w:r>
        <w:t>.2017г.  Инвентаризация проведена в соответствии с Методическими указаниями по инвентаризации имущества и финансовых обязательств, утвержденными приказом Минфина РФ от 13.06.1995г. №49  выборочным методом. Недостач и излишков не установлено.</w:t>
      </w:r>
    </w:p>
    <w:p w:rsidR="00690397" w:rsidRDefault="00690397" w:rsidP="00690397">
      <w:pPr>
        <w:ind w:firstLine="900"/>
        <w:jc w:val="both"/>
      </w:pPr>
    </w:p>
    <w:p w:rsidR="00690397" w:rsidRDefault="00690397" w:rsidP="00690397">
      <w:pPr>
        <w:ind w:firstLine="900"/>
        <w:jc w:val="both"/>
      </w:pPr>
    </w:p>
    <w:p w:rsidR="00690397" w:rsidRDefault="00690397" w:rsidP="00690397">
      <w:pPr>
        <w:ind w:firstLine="900"/>
        <w:jc w:val="both"/>
      </w:pPr>
    </w:p>
    <w:p w:rsidR="00690397" w:rsidRDefault="00690397" w:rsidP="00690397">
      <w:pPr>
        <w:tabs>
          <w:tab w:val="left" w:pos="3780"/>
        </w:tabs>
        <w:jc w:val="both"/>
      </w:pPr>
      <w:r>
        <w:t>Инспектор Счетной палаты городского округа</w:t>
      </w:r>
    </w:p>
    <w:p w:rsidR="00690397" w:rsidRDefault="00690397" w:rsidP="00690397">
      <w:pPr>
        <w:tabs>
          <w:tab w:val="left" w:pos="3780"/>
        </w:tabs>
        <w:jc w:val="both"/>
      </w:pPr>
      <w:r>
        <w:t xml:space="preserve">Домодедово Московской области                                                                 </w:t>
      </w:r>
      <w:r w:rsidR="00ED72F9">
        <w:t>О.А. Бочкова</w:t>
      </w:r>
    </w:p>
    <w:p w:rsidR="00690397" w:rsidRDefault="00690397" w:rsidP="00690397">
      <w:pPr>
        <w:tabs>
          <w:tab w:val="left" w:pos="3780"/>
        </w:tabs>
        <w:jc w:val="both"/>
      </w:pPr>
    </w:p>
    <w:p w:rsidR="00690397" w:rsidRDefault="00690397" w:rsidP="00690397">
      <w:pPr>
        <w:tabs>
          <w:tab w:val="left" w:pos="3780"/>
        </w:tabs>
        <w:jc w:val="both"/>
      </w:pPr>
    </w:p>
    <w:p w:rsidR="00690397" w:rsidRDefault="00690397" w:rsidP="00690397">
      <w:pPr>
        <w:tabs>
          <w:tab w:val="left" w:pos="3780"/>
        </w:tabs>
        <w:jc w:val="both"/>
      </w:pPr>
      <w:r>
        <w:t xml:space="preserve">Директор  </w:t>
      </w:r>
      <w:proofErr w:type="gramStart"/>
      <w:r>
        <w:t>муниципального</w:t>
      </w:r>
      <w:proofErr w:type="gramEnd"/>
      <w:r>
        <w:t xml:space="preserve"> бюджетного</w:t>
      </w:r>
    </w:p>
    <w:p w:rsidR="002B4F60" w:rsidRDefault="002B4F60" w:rsidP="00690397">
      <w:pPr>
        <w:tabs>
          <w:tab w:val="left" w:pos="3780"/>
        </w:tabs>
        <w:jc w:val="both"/>
      </w:pPr>
      <w:r>
        <w:t>учреждения «Молодежный комплексный цент</w:t>
      </w:r>
    </w:p>
    <w:p w:rsidR="00690397" w:rsidRDefault="002B4F60" w:rsidP="00690397">
      <w:pPr>
        <w:tabs>
          <w:tab w:val="left" w:pos="3780"/>
        </w:tabs>
        <w:jc w:val="both"/>
      </w:pPr>
      <w:r>
        <w:t>«Победа»                                                                                                          О.В. Гончарова</w:t>
      </w:r>
      <w:bookmarkStart w:id="0" w:name="_GoBack"/>
      <w:bookmarkEnd w:id="0"/>
      <w:r w:rsidR="00690397">
        <w:t xml:space="preserve">                                </w:t>
      </w:r>
    </w:p>
    <w:p w:rsidR="00690397" w:rsidRDefault="00690397" w:rsidP="00690397">
      <w:pPr>
        <w:tabs>
          <w:tab w:val="left" w:pos="3780"/>
        </w:tabs>
        <w:jc w:val="both"/>
      </w:pPr>
    </w:p>
    <w:p w:rsidR="00690397" w:rsidRDefault="00690397" w:rsidP="00690397">
      <w:pPr>
        <w:tabs>
          <w:tab w:val="left" w:pos="3780"/>
        </w:tabs>
        <w:jc w:val="both"/>
      </w:pPr>
      <w:r>
        <w:t xml:space="preserve">                               </w:t>
      </w:r>
    </w:p>
    <w:p w:rsidR="00690397" w:rsidRDefault="00690397" w:rsidP="00690397">
      <w:pPr>
        <w:tabs>
          <w:tab w:val="left" w:pos="3780"/>
        </w:tabs>
        <w:jc w:val="both"/>
      </w:pPr>
      <w:r>
        <w:t xml:space="preserve">                                                                                                              </w:t>
      </w:r>
    </w:p>
    <w:p w:rsidR="00690397" w:rsidRDefault="00690397" w:rsidP="00690397">
      <w:pPr>
        <w:tabs>
          <w:tab w:val="left" w:pos="3780"/>
        </w:tabs>
        <w:jc w:val="both"/>
      </w:pPr>
      <w:r>
        <w:t xml:space="preserve">                                                                                    </w:t>
      </w:r>
    </w:p>
    <w:p w:rsidR="00690397" w:rsidRDefault="00690397" w:rsidP="00690397">
      <w:pPr>
        <w:tabs>
          <w:tab w:val="left" w:pos="3780"/>
        </w:tabs>
        <w:jc w:val="both"/>
      </w:pPr>
      <w:r>
        <w:t>Директор МБУ «Центр обслуживания</w:t>
      </w:r>
    </w:p>
    <w:p w:rsidR="00280BD3" w:rsidRDefault="00690397" w:rsidP="00ED72F9">
      <w:pPr>
        <w:tabs>
          <w:tab w:val="left" w:pos="3780"/>
        </w:tabs>
        <w:jc w:val="both"/>
      </w:pPr>
      <w:r>
        <w:t>учреждений»                                                                                                   Н.В. Князева</w:t>
      </w:r>
    </w:p>
    <w:sectPr w:rsidR="00280B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C0" w:rsidRDefault="008679C0" w:rsidP="00690397">
      <w:r>
        <w:separator/>
      </w:r>
    </w:p>
  </w:endnote>
  <w:endnote w:type="continuationSeparator" w:id="0">
    <w:p w:rsidR="008679C0" w:rsidRDefault="008679C0" w:rsidP="0069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655933"/>
      <w:docPartObj>
        <w:docPartGallery w:val="Page Numbers (Bottom of Page)"/>
        <w:docPartUnique/>
      </w:docPartObj>
    </w:sdtPr>
    <w:sdtEndPr/>
    <w:sdtContent>
      <w:p w:rsidR="00690397" w:rsidRDefault="006903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60">
          <w:rPr>
            <w:noProof/>
          </w:rPr>
          <w:t>5</w:t>
        </w:r>
        <w:r>
          <w:fldChar w:fldCharType="end"/>
        </w:r>
      </w:p>
    </w:sdtContent>
  </w:sdt>
  <w:p w:rsidR="00690397" w:rsidRDefault="006903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C0" w:rsidRDefault="008679C0" w:rsidP="00690397">
      <w:r>
        <w:separator/>
      </w:r>
    </w:p>
  </w:footnote>
  <w:footnote w:type="continuationSeparator" w:id="0">
    <w:p w:rsidR="008679C0" w:rsidRDefault="008679C0" w:rsidP="00690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45"/>
    <w:rsid w:val="0007295A"/>
    <w:rsid w:val="000B5AAF"/>
    <w:rsid w:val="00280BD3"/>
    <w:rsid w:val="002B4F60"/>
    <w:rsid w:val="002C6153"/>
    <w:rsid w:val="004830EB"/>
    <w:rsid w:val="00567945"/>
    <w:rsid w:val="00690397"/>
    <w:rsid w:val="006A41FE"/>
    <w:rsid w:val="006E7043"/>
    <w:rsid w:val="00716F2E"/>
    <w:rsid w:val="00730047"/>
    <w:rsid w:val="008679C0"/>
    <w:rsid w:val="008A69AF"/>
    <w:rsid w:val="008C6699"/>
    <w:rsid w:val="008D7345"/>
    <w:rsid w:val="00B308CF"/>
    <w:rsid w:val="00E262AB"/>
    <w:rsid w:val="00ED72F9"/>
    <w:rsid w:val="00F03661"/>
    <w:rsid w:val="00F8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3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0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03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0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3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0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03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0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8</cp:revision>
  <dcterms:created xsi:type="dcterms:W3CDTF">2017-10-24T08:30:00Z</dcterms:created>
  <dcterms:modified xsi:type="dcterms:W3CDTF">2017-11-02T09:21:00Z</dcterms:modified>
</cp:coreProperties>
</file>